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98" w:rsidRDefault="00603571" w:rsidP="006035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62850" cy="10687050"/>
            <wp:effectExtent l="0" t="0" r="0" b="0"/>
            <wp:docPr id="4" name="Рисунок 4" descr="C:\Users\user\Desktop\НОК документы для И.Н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К документы для И.Н\Scan_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B98" w:rsidRPr="00025B98" w:rsidRDefault="00025B98" w:rsidP="005F2171">
      <w:pPr>
        <w:spacing w:before="100" w:beforeAutospacing="1" w:after="100" w:afterAutospacing="1" w:line="24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025B98" w:rsidRPr="00025B98" w:rsidRDefault="00025B98" w:rsidP="005F2171">
      <w:pPr>
        <w:spacing w:before="100" w:beforeAutospacing="1" w:after="100" w:afterAutospacing="1" w:line="24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Заведующий МБДОУ</w:t>
      </w:r>
    </w:p>
    <w:p w:rsidR="00025B98" w:rsidRPr="00025B98" w:rsidRDefault="00025B98" w:rsidP="005F2171">
      <w:pPr>
        <w:spacing w:before="100" w:beforeAutospacing="1" w:after="100" w:afterAutospacing="1" w:line="24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«Детский сад № 110»</w:t>
      </w:r>
    </w:p>
    <w:p w:rsidR="00025B98" w:rsidRPr="00025B98" w:rsidRDefault="00025B98" w:rsidP="005F2171">
      <w:pPr>
        <w:spacing w:before="100" w:beforeAutospacing="1" w:after="100" w:afterAutospacing="1" w:line="24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_________________   </w:t>
      </w:r>
      <w:proofErr w:type="spellStart"/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Степушина</w:t>
      </w:r>
      <w:proofErr w:type="spellEnd"/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025B98" w:rsidRPr="00025B98" w:rsidRDefault="00025B98" w:rsidP="005F2171">
      <w:pPr>
        <w:spacing w:before="100" w:beforeAutospacing="1" w:after="100" w:afterAutospacing="1" w:line="24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«___» ___________________ 202</w:t>
      </w:r>
      <w:r w:rsidR="000567B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</w:t>
      </w:r>
      <w:r w:rsidRPr="00025B98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г.</w:t>
      </w:r>
    </w:p>
    <w:p w:rsidR="00025B98" w:rsidRDefault="00025B98" w:rsidP="00025B98">
      <w:pPr>
        <w:rPr>
          <w:rFonts w:ascii="Times New Roman" w:hAnsi="Times New Roman" w:cs="Times New Roman"/>
          <w:sz w:val="28"/>
          <w:szCs w:val="28"/>
        </w:rPr>
      </w:pPr>
    </w:p>
    <w:p w:rsidR="001C1CE0" w:rsidRDefault="000C0B70" w:rsidP="001C1CE0">
      <w:pPr>
        <w:ind w:left="1416"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1C1CE0">
        <w:rPr>
          <w:rFonts w:ascii="Times New Roman" w:hAnsi="Times New Roman" w:cs="Times New Roman"/>
          <w:sz w:val="44"/>
          <w:szCs w:val="44"/>
        </w:rPr>
        <w:t>Календарный учебный график МБДОУ «Детский сад» №110</w:t>
      </w:r>
      <w:r w:rsidR="00025B98" w:rsidRPr="001C1CE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2786D" w:rsidRDefault="00A2221F" w:rsidP="001C1CE0">
      <w:pPr>
        <w:ind w:left="1416"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="000567BF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-202</w:t>
      </w:r>
      <w:r w:rsidR="000567BF">
        <w:rPr>
          <w:rFonts w:ascii="Times New Roman" w:hAnsi="Times New Roman" w:cs="Times New Roman"/>
          <w:sz w:val="44"/>
          <w:szCs w:val="44"/>
        </w:rPr>
        <w:t>5</w:t>
      </w:r>
      <w:r w:rsidR="000C0B70" w:rsidRPr="001C1CE0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F14FCF" w:rsidRDefault="00F14FCF" w:rsidP="001C1CE0">
      <w:pPr>
        <w:ind w:left="1416"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F14FCF" w:rsidRPr="001C1CE0" w:rsidRDefault="00F14FCF" w:rsidP="001C1CE0">
      <w:pPr>
        <w:ind w:left="1416"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AC7089" w:rsidRDefault="00F14FCF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7089" w:rsidRDefault="00AC7089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C7089" w:rsidRDefault="00AC7089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C7089" w:rsidRDefault="00AC7089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C7089" w:rsidRDefault="00AC7089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C7089" w:rsidRDefault="00AC7089" w:rsidP="00F14FCF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2786D" w:rsidRDefault="005F2171" w:rsidP="005F2171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0B70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25B98" w:rsidRDefault="00025B98" w:rsidP="00025B98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947C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947C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МБДОУ «Детский сад» №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Г.Рязани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5B98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от 29 декабря 2012 г. № 273-ФЗ «Об образовании в Российской Федерации».</w:t>
      </w:r>
    </w:p>
    <w:p w:rsidR="00025B98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от 5 августа 2013 г. № 662 «Об осуществлении мониторинга системы образования».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025B98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31.07.2020 № 373.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14 июня 2013 г.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(ред. от 14.12.2017)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5 декабря 2014 г. № 1547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арактеризующих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общие критерии оценки качества образовательной деятельности организаций, осуществляющих образовательную деятельность».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 октября 2013 г. № 08-1408 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</w:t>
      </w:r>
      <w:proofErr w:type="gramEnd"/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сфере дошкольного образования).</w:t>
      </w:r>
    </w:p>
    <w:p w:rsidR="00025B98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МБДОУ «Детский сад»№ 110г.</w:t>
      </w:r>
      <w:r w:rsidR="009C7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Рязань.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 и утверждается приказом заведующего МБДОУ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Приказа 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сад»№110  функционирует в режиме пятидневной рабочей недели с 07.00 ч. до 19.00 ч. (12 часов). 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 01.09.202</w:t>
      </w:r>
      <w:r w:rsidR="009C7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31.05.202</w:t>
      </w:r>
      <w:r w:rsidR="001C1C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01.09.202</w:t>
      </w:r>
      <w:r w:rsidR="009C7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15.09.202</w:t>
      </w:r>
      <w:r w:rsidR="009C7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Итоги учебного года подводятся</w:t>
      </w:r>
      <w:r w:rsidR="00F14FCF">
        <w:rPr>
          <w:rFonts w:ascii="Times New Roman" w:hAnsi="Times New Roman" w:cs="Times New Roman"/>
          <w:sz w:val="28"/>
          <w:szCs w:val="28"/>
        </w:rPr>
        <w:t xml:space="preserve"> во всех возрастных группах с 15.05.202</w:t>
      </w:r>
      <w:r w:rsidR="009C723E">
        <w:rPr>
          <w:rFonts w:ascii="Times New Roman" w:hAnsi="Times New Roman" w:cs="Times New Roman"/>
          <w:sz w:val="28"/>
          <w:szCs w:val="28"/>
        </w:rPr>
        <w:t>4</w:t>
      </w:r>
      <w:r w:rsidR="00F14FCF">
        <w:rPr>
          <w:rFonts w:ascii="Times New Roman" w:hAnsi="Times New Roman" w:cs="Times New Roman"/>
          <w:sz w:val="28"/>
          <w:szCs w:val="28"/>
        </w:rPr>
        <w:t xml:space="preserve"> по 31.05.202</w:t>
      </w:r>
      <w:r w:rsidR="009C72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(итоговая диагностика педагогического процесса). 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(музыкальные и спортивные развлечения) для воспитанников ДОУ в течение учебного года планируются в соответствии с годовым планом, перспективным планом культурно-досуговых мероприятий ДОУ на 202</w:t>
      </w:r>
      <w:r w:rsidR="009C7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C72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42786D" w:rsidRDefault="000C0B70" w:rsidP="00025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в установленном законодательством Российской Федерации порядке несет ответственность за реализацию в полном объёме основной образовательной программы дошкольного образования в соответствии с годовым календарным учебным графиком.</w:t>
      </w:r>
    </w:p>
    <w:p w:rsidR="00025B98" w:rsidRDefault="00025B98" w:rsidP="00025B9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25B98" w:rsidRDefault="00025B98" w:rsidP="00025B9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25B98" w:rsidRDefault="00025B98" w:rsidP="00025B9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25B98" w:rsidRPr="00025B98" w:rsidRDefault="000C0B70" w:rsidP="00025B98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учебный график на 202</w:t>
      </w:r>
      <w:r w:rsidR="005F21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21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963"/>
        <w:gridCol w:w="977"/>
        <w:gridCol w:w="994"/>
        <w:gridCol w:w="1052"/>
        <w:gridCol w:w="1118"/>
        <w:gridCol w:w="1134"/>
        <w:gridCol w:w="1276"/>
        <w:gridCol w:w="1134"/>
        <w:gridCol w:w="1134"/>
        <w:gridCol w:w="1134"/>
        <w:gridCol w:w="1450"/>
      </w:tblGrid>
      <w:tr w:rsidR="0042786D" w:rsidRPr="00025B98" w:rsidTr="00D5300F">
        <w:trPr>
          <w:trHeight w:val="211"/>
        </w:trPr>
        <w:tc>
          <w:tcPr>
            <w:tcW w:w="2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42786D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2786D" w:rsidRPr="00025B98" w:rsidRDefault="0042786D" w:rsidP="00025B98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42786D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C1CE0" w:rsidRPr="00025B98" w:rsidTr="00D5300F">
        <w:trPr>
          <w:trHeight w:val="211"/>
        </w:trPr>
        <w:tc>
          <w:tcPr>
            <w:tcW w:w="2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1CE0" w:rsidRPr="00025B98" w:rsidRDefault="001C1CE0" w:rsidP="00025B9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раннего возраста</w:t>
            </w:r>
          </w:p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раннего возраста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0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Старшая</w:t>
            </w:r>
          </w:p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25B98">
              <w:rPr>
                <w:sz w:val="24"/>
                <w:szCs w:val="24"/>
                <w:lang w:eastAsia="ru-RU"/>
              </w:rPr>
              <w:t>Подготовитная</w:t>
            </w:r>
            <w:proofErr w:type="spellEnd"/>
          </w:p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Default="001C1CE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1C1CE0" w:rsidRDefault="001C1CE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тельная</w:t>
            </w:r>
          </w:p>
          <w:p w:rsidR="001C1CE0" w:rsidRPr="00025B98" w:rsidRDefault="001C1CE0" w:rsidP="001C1CE0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5300F" w:rsidTr="00D5300F">
              <w:tc>
                <w:tcPr>
                  <w:tcW w:w="360" w:type="dxa"/>
                </w:tcPr>
                <w:p w:rsidR="00D5300F" w:rsidRDefault="00D5300F" w:rsidP="00025B98">
                  <w:pPr>
                    <w:spacing w:before="100" w:beforeAutospacing="1" w:after="100" w:afterAutospacing="1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5300F" w:rsidRDefault="00D5300F" w:rsidP="00025B98">
                  <w:pPr>
                    <w:spacing w:before="100" w:beforeAutospacing="1" w:after="100" w:afterAutospacing="1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5300F" w:rsidRDefault="00D5300F" w:rsidP="00025B98">
                  <w:pPr>
                    <w:spacing w:before="100" w:beforeAutospacing="1" w:after="100" w:afterAutospacing="1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5300F" w:rsidRDefault="00D5300F" w:rsidP="00025B98">
                  <w:pPr>
                    <w:spacing w:before="100" w:beforeAutospacing="1" w:after="100" w:afterAutospacing="1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D5300F" w:rsidRDefault="00D5300F" w:rsidP="00025B98">
                  <w:pPr>
                    <w:spacing w:before="100" w:beforeAutospacing="1" w:after="100" w:afterAutospacing="1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1C1CE0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Default="009C723E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1C1CE0" w:rsidRPr="00025B98" w:rsidRDefault="001C1CE0" w:rsidP="001C1CE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9C723E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Pr="00025B98" w:rsidRDefault="001C1CE0" w:rsidP="001C1CE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1C1CE0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 xml:space="preserve">     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1C1CE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9C723E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CE0" w:rsidRPr="00025B98" w:rsidRDefault="001C1CE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2786D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Режим работы МБДОУ</w:t>
            </w:r>
          </w:p>
        </w:tc>
        <w:tc>
          <w:tcPr>
            <w:tcW w:w="12366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color w:val="000000"/>
                <w:sz w:val="24"/>
                <w:szCs w:val="24"/>
                <w:lang w:eastAsia="ru-RU"/>
              </w:rPr>
              <w:t>Пятидневная рабочая неделя, с 07.00 до 19.00 часов.</w:t>
            </w:r>
          </w:p>
          <w:p w:rsidR="0042786D" w:rsidRPr="00025B98" w:rsidRDefault="003C0B7E" w:rsidP="003C0B7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C0B70" w:rsidRPr="00025B98">
              <w:rPr>
                <w:color w:val="000000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42786D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2366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B7E" w:rsidRDefault="000C0B70" w:rsidP="003C0B7E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25B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B7E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025B98">
              <w:rPr>
                <w:color w:val="000000"/>
                <w:sz w:val="24"/>
                <w:szCs w:val="24"/>
                <w:lang w:eastAsia="ru-RU"/>
              </w:rPr>
              <w:t>01.09.202</w:t>
            </w:r>
            <w:r w:rsidR="00F57660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:rsidR="003C0B7E" w:rsidRPr="003C0B7E" w:rsidRDefault="003C0B7E" w:rsidP="00025B98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2786D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2366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3C0B7E" w:rsidP="00F5766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0C0B70"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="00F57660">
              <w:rPr>
                <w:rFonts w:eastAsia="Calibri"/>
                <w:color w:val="000000"/>
                <w:sz w:val="24"/>
                <w:szCs w:val="24"/>
                <w:lang w:eastAsia="ru-RU"/>
              </w:rPr>
              <w:t>0</w:t>
            </w:r>
            <w:r w:rsidR="000C0B70" w:rsidRPr="00025B98">
              <w:rPr>
                <w:rFonts w:eastAsia="Calibri"/>
                <w:color w:val="000000"/>
                <w:sz w:val="24"/>
                <w:szCs w:val="24"/>
                <w:lang w:eastAsia="ru-RU"/>
              </w:rPr>
              <w:t>.05.202</w:t>
            </w:r>
            <w:r w:rsidR="009C723E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786D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3C0B7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color w:val="000000"/>
                <w:sz w:val="24"/>
                <w:szCs w:val="24"/>
                <w:lang w:eastAsia="ru-RU"/>
              </w:rPr>
              <w:t>Летний оздоровительный</w:t>
            </w:r>
            <w:r w:rsidR="003C0B7E">
              <w:rPr>
                <w:sz w:val="24"/>
                <w:szCs w:val="24"/>
                <w:lang w:eastAsia="ru-RU"/>
              </w:rPr>
              <w:t xml:space="preserve"> </w:t>
            </w:r>
            <w:r w:rsidRPr="00025B98">
              <w:rPr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366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3C0B7E" w:rsidP="00F5766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C0B70" w:rsidRPr="00025B98">
              <w:rPr>
                <w:sz w:val="24"/>
                <w:szCs w:val="24"/>
                <w:lang w:eastAsia="ru-RU"/>
              </w:rPr>
              <w:t>с 01.06.202</w:t>
            </w:r>
            <w:r w:rsidR="00F57660">
              <w:rPr>
                <w:sz w:val="24"/>
                <w:szCs w:val="24"/>
                <w:lang w:eastAsia="ru-RU"/>
              </w:rPr>
              <w:t>5</w:t>
            </w:r>
            <w:r w:rsidR="009C723E">
              <w:rPr>
                <w:sz w:val="24"/>
                <w:szCs w:val="24"/>
                <w:lang w:eastAsia="ru-RU"/>
              </w:rPr>
              <w:t xml:space="preserve"> по </w:t>
            </w:r>
            <w:r w:rsidR="00F57660">
              <w:rPr>
                <w:sz w:val="24"/>
                <w:szCs w:val="24"/>
                <w:lang w:eastAsia="ru-RU"/>
              </w:rPr>
              <w:t>29</w:t>
            </w:r>
            <w:r w:rsidR="000C0B70" w:rsidRPr="00025B98">
              <w:rPr>
                <w:sz w:val="24"/>
                <w:szCs w:val="24"/>
                <w:lang w:eastAsia="ru-RU"/>
              </w:rPr>
              <w:t>.08.202</w:t>
            </w:r>
            <w:r w:rsidR="00F57660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2786D" w:rsidRPr="00025B98" w:rsidTr="00D5300F">
        <w:trPr>
          <w:trHeight w:val="211"/>
        </w:trPr>
        <w:tc>
          <w:tcPr>
            <w:tcW w:w="24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786D" w:rsidRPr="00025B98" w:rsidRDefault="000C0B70" w:rsidP="003C0B7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Продолжительность учебного</w:t>
            </w:r>
            <w:r w:rsidR="003C0B7E">
              <w:rPr>
                <w:sz w:val="24"/>
                <w:szCs w:val="24"/>
                <w:lang w:eastAsia="ru-RU"/>
              </w:rPr>
              <w:t xml:space="preserve"> </w:t>
            </w:r>
            <w:r w:rsidRPr="00025B98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366" w:type="dxa"/>
            <w:gridSpan w:val="11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786D" w:rsidRPr="00025B98" w:rsidRDefault="003C0B7E" w:rsidP="009C723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C0B70" w:rsidRPr="00025B98">
              <w:rPr>
                <w:sz w:val="24"/>
                <w:szCs w:val="24"/>
                <w:lang w:eastAsia="ru-RU"/>
              </w:rPr>
              <w:t xml:space="preserve"> 3</w:t>
            </w:r>
            <w:r w:rsidR="009C723E">
              <w:rPr>
                <w:sz w:val="24"/>
                <w:szCs w:val="24"/>
                <w:lang w:eastAsia="ru-RU"/>
              </w:rPr>
              <w:t>4 недели</w:t>
            </w:r>
          </w:p>
        </w:tc>
      </w:tr>
      <w:tr w:rsidR="0042786D" w:rsidRPr="00025B98" w:rsidTr="00D5300F">
        <w:trPr>
          <w:trHeight w:val="6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lastRenderedPageBreak/>
              <w:t>Сроки проведения мониторинга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6D" w:rsidRPr="00025B98" w:rsidRDefault="003C0B7E" w:rsidP="00F5766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</w:t>
            </w:r>
            <w:r w:rsidR="000C0B70" w:rsidRPr="00025B98">
              <w:rPr>
                <w:sz w:val="24"/>
                <w:szCs w:val="24"/>
                <w:lang w:eastAsia="ru-RU"/>
              </w:rPr>
              <w:t>0</w:t>
            </w:r>
            <w:r w:rsidR="00F57660">
              <w:rPr>
                <w:sz w:val="24"/>
                <w:szCs w:val="24"/>
                <w:lang w:eastAsia="ru-RU"/>
              </w:rPr>
              <w:t>2</w:t>
            </w:r>
            <w:r w:rsidR="000C0B70" w:rsidRPr="00025B98">
              <w:rPr>
                <w:sz w:val="24"/>
                <w:szCs w:val="24"/>
                <w:lang w:eastAsia="ru-RU"/>
              </w:rPr>
              <w:t>.09.202</w:t>
            </w:r>
            <w:r w:rsidR="00F57660">
              <w:rPr>
                <w:sz w:val="24"/>
                <w:szCs w:val="24"/>
                <w:lang w:eastAsia="ru-RU"/>
              </w:rPr>
              <w:t>4</w:t>
            </w:r>
            <w:r w:rsidR="000C0B70" w:rsidRPr="00025B9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F57660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.09.202</w:t>
            </w:r>
            <w:r w:rsidR="00F5766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14FCF">
              <w:rPr>
                <w:sz w:val="24"/>
                <w:szCs w:val="24"/>
                <w:lang w:eastAsia="ru-RU"/>
              </w:rPr>
              <w:t>15</w:t>
            </w:r>
            <w:r w:rsidR="000C0B70" w:rsidRPr="00025B98">
              <w:rPr>
                <w:sz w:val="24"/>
                <w:szCs w:val="24"/>
                <w:lang w:eastAsia="ru-RU"/>
              </w:rPr>
              <w:t>.05.202</w:t>
            </w:r>
            <w:r w:rsidR="00F57660">
              <w:rPr>
                <w:sz w:val="24"/>
                <w:szCs w:val="24"/>
                <w:lang w:eastAsia="ru-RU"/>
              </w:rPr>
              <w:t>5</w:t>
            </w:r>
            <w:r w:rsidR="000C0B70" w:rsidRPr="00025B98">
              <w:rPr>
                <w:sz w:val="24"/>
                <w:szCs w:val="24"/>
                <w:lang w:eastAsia="ru-RU"/>
              </w:rPr>
              <w:t>– 31.05.202</w:t>
            </w:r>
            <w:r w:rsidR="00F57660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C0B7E" w:rsidRPr="00025B98" w:rsidTr="00D5300F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C0B7E" w:rsidRPr="00025B98" w:rsidRDefault="003C0B7E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 xml:space="preserve">04.11.2023 г. – День народного единства </w:t>
            </w:r>
          </w:p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>31.12.2023 г.  – 08.01.2024 – Новогодние каникулы</w:t>
            </w:r>
          </w:p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>23.02.2024 – День защитника Отечества</w:t>
            </w:r>
          </w:p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 xml:space="preserve">08.03.2024 г. – Международный женский день </w:t>
            </w:r>
          </w:p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>01.05.2024 – 05.05.2024 г.  – Праздник Весны и Труда</w:t>
            </w:r>
          </w:p>
          <w:p w:rsidR="005F2171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 xml:space="preserve">09.05.2024 г.  – День Победы </w:t>
            </w:r>
          </w:p>
          <w:p w:rsidR="003C0B7E" w:rsidRPr="005F2171" w:rsidRDefault="005F2171" w:rsidP="005F217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sz w:val="24"/>
                <w:szCs w:val="24"/>
                <w:lang w:eastAsia="ru-RU"/>
              </w:rPr>
            </w:pPr>
            <w:r w:rsidRPr="005F2171">
              <w:rPr>
                <w:sz w:val="24"/>
                <w:szCs w:val="24"/>
                <w:lang w:eastAsia="ru-RU"/>
              </w:rPr>
              <w:t>12.06.2023 г. – День России.</w:t>
            </w:r>
          </w:p>
        </w:tc>
      </w:tr>
    </w:tbl>
    <w:p w:rsidR="0042786D" w:rsidRPr="00025B98" w:rsidRDefault="0042786D" w:rsidP="0065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992"/>
        <w:gridCol w:w="993"/>
        <w:gridCol w:w="991"/>
        <w:gridCol w:w="992"/>
        <w:gridCol w:w="1134"/>
        <w:gridCol w:w="1134"/>
        <w:gridCol w:w="1276"/>
        <w:gridCol w:w="1135"/>
        <w:gridCol w:w="1134"/>
        <w:gridCol w:w="1134"/>
        <w:gridCol w:w="1417"/>
      </w:tblGrid>
      <w:tr w:rsidR="00A2221F" w:rsidRPr="00025B98" w:rsidTr="00A2221F">
        <w:tc>
          <w:tcPr>
            <w:tcW w:w="2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A2385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="00A2385F">
              <w:rPr>
                <w:sz w:val="24"/>
                <w:szCs w:val="24"/>
                <w:lang w:eastAsia="ru-RU"/>
              </w:rPr>
              <w:t xml:space="preserve"> о</w:t>
            </w:r>
            <w:r w:rsidRPr="00025B98">
              <w:rPr>
                <w:color w:val="000000"/>
                <w:sz w:val="24"/>
                <w:szCs w:val="24"/>
                <w:lang w:eastAsia="ru-RU"/>
              </w:rPr>
              <w:t>рганизованной</w:t>
            </w:r>
            <w:r w:rsidR="00A2385F">
              <w:rPr>
                <w:sz w:val="24"/>
                <w:szCs w:val="24"/>
                <w:lang w:eastAsia="ru-RU"/>
              </w:rPr>
              <w:t xml:space="preserve"> </w:t>
            </w:r>
            <w:r w:rsidRPr="00025B98">
              <w:rPr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A2385F">
              <w:rPr>
                <w:sz w:val="24"/>
                <w:szCs w:val="24"/>
                <w:lang w:eastAsia="ru-RU"/>
              </w:rPr>
              <w:t xml:space="preserve"> </w:t>
            </w:r>
            <w:r w:rsidRPr="00025B98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61D9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</w:t>
            </w:r>
          </w:p>
          <w:p w:rsidR="00D5300F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 </w:t>
            </w:r>
          </w:p>
          <w:p w:rsidR="002761D9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2761D9" w:rsidRPr="00025B98" w:rsidRDefault="002761D9" w:rsidP="002761D9">
            <w:pPr>
              <w:spacing w:before="100" w:beforeAutospacing="1" w:after="100" w:afterAutospacing="1" w:line="240" w:lineRule="auto"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761D9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25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25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30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761D9" w:rsidRDefault="002761D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2761D9" w:rsidRDefault="002761D9" w:rsidP="002761D9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  <w:p w:rsidR="002761D9" w:rsidRPr="00025B98" w:rsidRDefault="002761D9" w:rsidP="002761D9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10-20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15- 25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10-20</w:t>
            </w:r>
          </w:p>
          <w:p w:rsidR="002761D9" w:rsidRPr="00025B98" w:rsidRDefault="002761D9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мин</w:t>
            </w:r>
          </w:p>
        </w:tc>
      </w:tr>
      <w:tr w:rsidR="00D5300F" w:rsidRPr="00025B98" w:rsidTr="00A2221F">
        <w:tc>
          <w:tcPr>
            <w:tcW w:w="2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Регламентирование организованной образовательной деятельности (в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2221F" w:rsidRDefault="00A2221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D5300F" w:rsidRPr="00025B98" w:rsidRDefault="00A2221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1ч.50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221F" w:rsidRDefault="00A2221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D5300F" w:rsidRPr="00025B98" w:rsidRDefault="00A2221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1ч.50 мин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5300F" w:rsidRPr="00025B98" w:rsidRDefault="00D5300F" w:rsidP="00D5300F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  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2ч.45</w:t>
            </w:r>
            <w:r w:rsidR="00A2221F">
              <w:rPr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5300F" w:rsidRDefault="00D5300F" w:rsidP="00D5300F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D5300F" w:rsidRDefault="00D5300F" w:rsidP="00D5300F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3ч.40мин        </w:t>
            </w:r>
          </w:p>
          <w:p w:rsidR="00D5300F" w:rsidRPr="00025B98" w:rsidRDefault="00D5300F" w:rsidP="00D5300F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5ч.50мин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6ч.50мин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7ч.30мин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221F" w:rsidRPr="00025B98" w:rsidRDefault="00A2221F" w:rsidP="00A2221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A2221F" w:rsidRPr="00025B98" w:rsidRDefault="00A2221F" w:rsidP="00A2221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7ч.30мин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5ч 40мин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5ч.50мин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00F" w:rsidRPr="00025B98" w:rsidRDefault="00D5300F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не более</w:t>
            </w:r>
          </w:p>
          <w:p w:rsidR="00D5300F" w:rsidRPr="00025B98" w:rsidRDefault="00D5300F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025B98">
              <w:rPr>
                <w:sz w:val="24"/>
                <w:szCs w:val="24"/>
                <w:lang w:eastAsia="ru-RU"/>
              </w:rPr>
              <w:t>5ч.40мин</w:t>
            </w:r>
          </w:p>
        </w:tc>
      </w:tr>
      <w:tr w:rsidR="0042786D" w:rsidRPr="00025B98" w:rsidTr="00A2221F">
        <w:trPr>
          <w:trHeight w:val="1653"/>
        </w:trPr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A2385F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SimSun"/>
                <w:color w:val="000000"/>
                <w:sz w:val="24"/>
                <w:szCs w:val="24"/>
                <w:lang w:eastAsia="ru-RU"/>
              </w:rPr>
              <w:t>Перерыв между периодами непрерывной образовательной деятельности</w:t>
            </w:r>
          </w:p>
        </w:tc>
        <w:tc>
          <w:tcPr>
            <w:tcW w:w="12332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86D" w:rsidRPr="00025B98" w:rsidRDefault="000C0B70" w:rsidP="00025B9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025B98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10 мин.</w:t>
            </w:r>
          </w:p>
          <w:p w:rsidR="0042786D" w:rsidRPr="00025B98" w:rsidRDefault="0042786D" w:rsidP="00025B9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2786D" w:rsidRPr="00025B98" w:rsidRDefault="0042786D" w:rsidP="00025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786D" w:rsidRPr="00025B98" w:rsidSect="00025B98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A6" w:rsidRDefault="004E42A6">
      <w:pPr>
        <w:spacing w:line="240" w:lineRule="auto"/>
      </w:pPr>
      <w:r>
        <w:separator/>
      </w:r>
    </w:p>
  </w:endnote>
  <w:endnote w:type="continuationSeparator" w:id="0">
    <w:p w:rsidR="004E42A6" w:rsidRDefault="004E4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A6" w:rsidRDefault="004E42A6">
      <w:pPr>
        <w:spacing w:after="0"/>
      </w:pPr>
      <w:r>
        <w:separator/>
      </w:r>
    </w:p>
  </w:footnote>
  <w:footnote w:type="continuationSeparator" w:id="0">
    <w:p w:rsidR="004E42A6" w:rsidRDefault="004E42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B64"/>
    <w:multiLevelType w:val="hybridMultilevel"/>
    <w:tmpl w:val="FF84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1D"/>
    <w:rsid w:val="00025B98"/>
    <w:rsid w:val="000567BF"/>
    <w:rsid w:val="000C0B70"/>
    <w:rsid w:val="00185E69"/>
    <w:rsid w:val="001C1CE0"/>
    <w:rsid w:val="002761D9"/>
    <w:rsid w:val="003C0B7E"/>
    <w:rsid w:val="0042786D"/>
    <w:rsid w:val="004A3669"/>
    <w:rsid w:val="004E42A6"/>
    <w:rsid w:val="00523F88"/>
    <w:rsid w:val="005B1853"/>
    <w:rsid w:val="005F2171"/>
    <w:rsid w:val="00603571"/>
    <w:rsid w:val="00655D25"/>
    <w:rsid w:val="0073191D"/>
    <w:rsid w:val="0074633F"/>
    <w:rsid w:val="008B72B9"/>
    <w:rsid w:val="00947C73"/>
    <w:rsid w:val="009C723E"/>
    <w:rsid w:val="00A2221F"/>
    <w:rsid w:val="00A2385F"/>
    <w:rsid w:val="00AC7089"/>
    <w:rsid w:val="00D5300F"/>
    <w:rsid w:val="00D56C86"/>
    <w:rsid w:val="00E0271A"/>
    <w:rsid w:val="00F14FCF"/>
    <w:rsid w:val="00F57660"/>
    <w:rsid w:val="00F77221"/>
    <w:rsid w:val="00F9316D"/>
    <w:rsid w:val="4A5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unhideWhenUsed/>
    <w:rsid w:val="005F2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unhideWhenUsed/>
    <w:rsid w:val="005F2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HP</cp:lastModifiedBy>
  <cp:revision>17</cp:revision>
  <cp:lastPrinted>2024-07-22T12:45:00Z</cp:lastPrinted>
  <dcterms:created xsi:type="dcterms:W3CDTF">2022-01-25T11:45:00Z</dcterms:created>
  <dcterms:modified xsi:type="dcterms:W3CDTF">2024-09-09T07:57:00Z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FBDD36C6CF86453E8FDD6B20740545F4</vt:lpwstr>
  </property>
</Properties>
</file>